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7D3D" w14:textId="1B13523A" w:rsidR="00DE38F4" w:rsidRPr="00737734" w:rsidRDefault="00737734">
      <w:pPr>
        <w:rPr>
          <w:b/>
          <w:bCs/>
        </w:rPr>
      </w:pPr>
      <w:bookmarkStart w:id="0" w:name="_GoBack"/>
      <w:bookmarkEnd w:id="0"/>
      <w:r w:rsidRPr="00737734">
        <w:rPr>
          <w:b/>
          <w:bCs/>
        </w:rPr>
        <w:t>January Vestry Meeting Minutes</w:t>
      </w:r>
    </w:p>
    <w:p w14:paraId="530FBB8C" w14:textId="7A900C96" w:rsidR="00737734" w:rsidRDefault="00737734">
      <w:r>
        <w:t>1/27/24</w:t>
      </w:r>
    </w:p>
    <w:p w14:paraId="4369D8FE" w14:textId="3D65C3B4" w:rsidR="00737734" w:rsidRPr="00737734" w:rsidRDefault="00737734">
      <w:pPr>
        <w:rPr>
          <w:b/>
          <w:bCs/>
        </w:rPr>
      </w:pPr>
      <w:r w:rsidRPr="00737734">
        <w:rPr>
          <w:b/>
          <w:bCs/>
        </w:rPr>
        <w:t>In attendance:</w:t>
      </w:r>
    </w:p>
    <w:p w14:paraId="331F11F4" w14:textId="7E641162" w:rsidR="00737734" w:rsidRDefault="00737734">
      <w:r>
        <w:t>Richard Elliott, Dan Patterson, Jon McLamb, Dan Knight, Jim Grice, Jonathan Barbour, Mark Arcuri, Frances Goodman, Tina Poisson, Stewart Buss, Mark Matheny, Anna Richardson Smith</w:t>
      </w:r>
    </w:p>
    <w:p w14:paraId="3695F663" w14:textId="7B1A7F46" w:rsidR="00737734" w:rsidRDefault="0031598F">
      <w:pPr>
        <w:rPr>
          <w:b/>
          <w:bCs/>
        </w:rPr>
      </w:pPr>
      <w:r>
        <w:rPr>
          <w:b/>
          <w:bCs/>
        </w:rPr>
        <w:t>Call to Order</w:t>
      </w:r>
    </w:p>
    <w:p w14:paraId="20984371" w14:textId="417E9864" w:rsidR="00737734" w:rsidRDefault="0031598F">
      <w:pPr>
        <w:rPr>
          <w:b/>
          <w:bCs/>
        </w:rPr>
      </w:pPr>
      <w:r>
        <w:rPr>
          <w:b/>
          <w:bCs/>
        </w:rPr>
        <w:t>Devotion</w:t>
      </w:r>
    </w:p>
    <w:p w14:paraId="5F2449B7" w14:textId="35C039CD" w:rsidR="0031598F" w:rsidRDefault="0031598F">
      <w:pPr>
        <w:rPr>
          <w:b/>
          <w:bCs/>
        </w:rPr>
      </w:pPr>
      <w:r>
        <w:rPr>
          <w:b/>
          <w:bCs/>
        </w:rPr>
        <w:t xml:space="preserve">Approval of Minutes </w:t>
      </w:r>
    </w:p>
    <w:p w14:paraId="521B3B00" w14:textId="2380D5D6" w:rsidR="00737734" w:rsidRDefault="00737734">
      <w:pPr>
        <w:rPr>
          <w:b/>
          <w:bCs/>
        </w:rPr>
      </w:pPr>
      <w:r>
        <w:rPr>
          <w:b/>
          <w:bCs/>
        </w:rPr>
        <w:t xml:space="preserve">Treasurer’s Report: </w:t>
      </w:r>
    </w:p>
    <w:p w14:paraId="609123B1" w14:textId="77777777" w:rsidR="00B61392" w:rsidRDefault="00B61392" w:rsidP="00B61392">
      <w:r>
        <w:t>99 pledges have come in; Frances will prompt non-pledgers again</w:t>
      </w:r>
    </w:p>
    <w:p w14:paraId="735F20F9" w14:textId="1028DE1F" w:rsidR="00737734" w:rsidRDefault="00C24C74">
      <w:r>
        <w:t>D</w:t>
      </w:r>
      <w:r w:rsidR="0031598F">
        <w:t>iscussion of account</w:t>
      </w:r>
      <w:r>
        <w:t>s, expenses, and budget expectations</w:t>
      </w:r>
      <w:r w:rsidR="000F1EB1">
        <w:t xml:space="preserve">; </w:t>
      </w:r>
      <w:r w:rsidR="00BF79E9" w:rsidRPr="00B61392">
        <w:rPr>
          <w:i/>
          <w:iCs/>
        </w:rPr>
        <w:t xml:space="preserve">moved and </w:t>
      </w:r>
      <w:r w:rsidR="000F1EB1" w:rsidRPr="00B61392">
        <w:rPr>
          <w:i/>
          <w:iCs/>
        </w:rPr>
        <w:t xml:space="preserve">agreed </w:t>
      </w:r>
      <w:r w:rsidR="000F1EB1">
        <w:t>to allocate</w:t>
      </w:r>
      <w:r w:rsidR="00BF79E9">
        <w:t xml:space="preserve"> from our </w:t>
      </w:r>
      <w:r w:rsidR="00B61392">
        <w:t>surplus,</w:t>
      </w:r>
      <w:r w:rsidR="00BF79E9">
        <w:t xml:space="preserve"> $25,000 to Buildings and Grounds, and $52,732 to Operating Reserves</w:t>
      </w:r>
    </w:p>
    <w:p w14:paraId="1C2535EB" w14:textId="5F8EE733" w:rsidR="00C24C74" w:rsidRDefault="00BF79E9">
      <w:r w:rsidRPr="00B61392">
        <w:rPr>
          <w:i/>
          <w:iCs/>
        </w:rPr>
        <w:t>Moved and a</w:t>
      </w:r>
      <w:r w:rsidR="00C24C74" w:rsidRPr="00B61392">
        <w:rPr>
          <w:i/>
          <w:iCs/>
        </w:rPr>
        <w:t>greed</w:t>
      </w:r>
      <w:r w:rsidR="00C24C74">
        <w:t xml:space="preserve"> to commit to 2 years with </w:t>
      </w:r>
      <w:r w:rsidR="00B61392">
        <w:t xml:space="preserve">current </w:t>
      </w:r>
      <w:r w:rsidR="00C24C74">
        <w:t xml:space="preserve">website company </w:t>
      </w:r>
      <w:r>
        <w:t>(Learning Forte) (</w:t>
      </w:r>
      <w:r w:rsidR="00B61392">
        <w:t>results in</w:t>
      </w:r>
      <w:r w:rsidR="00C24C74">
        <w:t xml:space="preserve"> halv</w:t>
      </w:r>
      <w:r w:rsidR="00B61392">
        <w:t>ing</w:t>
      </w:r>
      <w:r w:rsidR="00C24C74">
        <w:t xml:space="preserve"> transition expense </w:t>
      </w:r>
      <w:r w:rsidR="00B61392">
        <w:t>for improvements</w:t>
      </w:r>
      <w:r w:rsidR="00C24C74">
        <w:t xml:space="preserve"> company</w:t>
      </w:r>
      <w:r w:rsidR="00B61392">
        <w:t xml:space="preserve"> is engaging</w:t>
      </w:r>
      <w:r>
        <w:t>)</w:t>
      </w:r>
    </w:p>
    <w:p w14:paraId="5165084E" w14:textId="32C7428F" w:rsidR="000F1EB1" w:rsidRDefault="00BF79E9">
      <w:r w:rsidRPr="00B61392">
        <w:rPr>
          <w:i/>
          <w:iCs/>
        </w:rPr>
        <w:t>Moved and a</w:t>
      </w:r>
      <w:r w:rsidR="000F1EB1" w:rsidRPr="00B61392">
        <w:rPr>
          <w:i/>
          <w:iCs/>
        </w:rPr>
        <w:t>greed</w:t>
      </w:r>
      <w:r w:rsidR="000F1EB1">
        <w:t xml:space="preserve"> to proposed budget</w:t>
      </w:r>
    </w:p>
    <w:p w14:paraId="41566218" w14:textId="4888BE54" w:rsidR="00BF79E9" w:rsidRPr="0031598F" w:rsidRDefault="00BF79E9">
      <w:r w:rsidRPr="00B61392">
        <w:rPr>
          <w:i/>
          <w:iCs/>
        </w:rPr>
        <w:t>Moved and agreed</w:t>
      </w:r>
      <w:r>
        <w:t xml:space="preserve"> to purchase 2 cemetery plots from current owner who will not be using them, for up to $6000 </w:t>
      </w:r>
    </w:p>
    <w:p w14:paraId="708214CE" w14:textId="6ECF7F43" w:rsidR="00737734" w:rsidRDefault="00737734">
      <w:pPr>
        <w:rPr>
          <w:b/>
          <w:bCs/>
        </w:rPr>
      </w:pPr>
      <w:r>
        <w:rPr>
          <w:b/>
          <w:bCs/>
        </w:rPr>
        <w:t>Senior Warden’s Report:</w:t>
      </w:r>
    </w:p>
    <w:p w14:paraId="4DDB5F93" w14:textId="04E68E8F" w:rsidR="00737734" w:rsidRDefault="00BF79E9">
      <w:r>
        <w:t>Oyster Roast upcoming (Jonathan Barbour suggests considering as a fundraiser for Outreach next year, increasing ticket price)</w:t>
      </w:r>
    </w:p>
    <w:p w14:paraId="15E14ACC" w14:textId="5AC63A68" w:rsidR="00737734" w:rsidRDefault="00BF79E9">
      <w:r>
        <w:t>Will contact Vestry members individually for discussion re: transition</w:t>
      </w:r>
    </w:p>
    <w:p w14:paraId="2C481A46" w14:textId="084DEEF4" w:rsidR="00B61392" w:rsidRPr="00737734" w:rsidRDefault="00B61392">
      <w:r>
        <w:t>Seeking a clerk, if anyone is interested</w:t>
      </w:r>
    </w:p>
    <w:p w14:paraId="1BADCE84" w14:textId="0A02C264" w:rsidR="00737734" w:rsidRDefault="00737734">
      <w:pPr>
        <w:rPr>
          <w:b/>
          <w:bCs/>
        </w:rPr>
      </w:pPr>
      <w:r>
        <w:rPr>
          <w:b/>
          <w:bCs/>
        </w:rPr>
        <w:t>Junior Warden’s Report:</w:t>
      </w:r>
    </w:p>
    <w:p w14:paraId="35C49220" w14:textId="1CEB9192" w:rsidR="00737734" w:rsidRPr="00BF79E9" w:rsidRDefault="00BF79E9">
      <w:r>
        <w:t xml:space="preserve">Quote of up to $5000 to repair high stucco on </w:t>
      </w:r>
      <w:r w:rsidR="00B61392">
        <w:t>belfry (this will include equipment rental to get up that high); moved and agree to take up to $5000 from Building and Grounds Reserves to pay</w:t>
      </w:r>
    </w:p>
    <w:p w14:paraId="5C8F3833" w14:textId="4081CCB4" w:rsidR="00737734" w:rsidRDefault="00B61392">
      <w:r>
        <w:rPr>
          <w:i/>
          <w:iCs/>
        </w:rPr>
        <w:t xml:space="preserve">Moved and agreed </w:t>
      </w:r>
      <w:r>
        <w:t>to allocate $1000 for labor to replace window on which seal has failed (window itself is under warranty)</w:t>
      </w:r>
    </w:p>
    <w:p w14:paraId="0F619C3D" w14:textId="390A3A7C" w:rsidR="00B61392" w:rsidRDefault="00B61392">
      <w:r>
        <w:t>Update on grounds maintenance; we are with a new Company, so far so good</w:t>
      </w:r>
    </w:p>
    <w:p w14:paraId="39D04CC5" w14:textId="6538AE9D" w:rsidR="00B61392" w:rsidRDefault="00B61392">
      <w:r>
        <w:t>Dumpster now has a fence around it (same donor who paid for additional landscaping before Centennial)</w:t>
      </w:r>
    </w:p>
    <w:p w14:paraId="0502D9DD" w14:textId="1C141E6B" w:rsidR="00B61392" w:rsidRDefault="00B61392">
      <w:r>
        <w:t>Some electrical work recently completed</w:t>
      </w:r>
    </w:p>
    <w:p w14:paraId="6CA43AAE" w14:textId="4994F6BA" w:rsidR="00B61392" w:rsidRDefault="00B61392">
      <w:pPr>
        <w:rPr>
          <w:b/>
          <w:bCs/>
        </w:rPr>
      </w:pPr>
      <w:r>
        <w:rPr>
          <w:b/>
          <w:bCs/>
        </w:rPr>
        <w:t>Rector’s Report:</w:t>
      </w:r>
    </w:p>
    <w:p w14:paraId="4E9D610E" w14:textId="6B6818CB" w:rsidR="00B61392" w:rsidRDefault="00FC2CA0">
      <w:r>
        <w:lastRenderedPageBreak/>
        <w:t>Provides everyone a copy of the Diocesan Manual for Transitions</w:t>
      </w:r>
    </w:p>
    <w:p w14:paraId="025A524F" w14:textId="6A143805" w:rsidR="00FC2CA0" w:rsidRDefault="00FC2CA0">
      <w:r w:rsidRPr="00FC2CA0">
        <w:rPr>
          <w:i/>
          <w:iCs/>
        </w:rPr>
        <w:t>Moved and agreed</w:t>
      </w:r>
      <w:r>
        <w:t xml:space="preserve"> to approve Richard Elliott’s retirement effective May 1, 2024 for pension purposes (May 5 will be his last Sunday; the Centennial is the week before that)</w:t>
      </w:r>
    </w:p>
    <w:p w14:paraId="76D01FFD" w14:textId="59665A8A" w:rsidR="00FC2CA0" w:rsidRDefault="00FC2CA0">
      <w:r>
        <w:t>Richard clarifies that, when he leaves, he’ll not be able stay connected to us in a pastoral or other leadership manner; he can be invited back by the ecclesiastical authority to do weddings/funerals; in the first few weeks, can call him for help, if hanging chads remain</w:t>
      </w:r>
    </w:p>
    <w:p w14:paraId="5C8E6535" w14:textId="1E09649A" w:rsidR="00FC2CA0" w:rsidRDefault="00FC2CA0">
      <w:pPr>
        <w:rPr>
          <w:b/>
          <w:bCs/>
        </w:rPr>
      </w:pPr>
      <w:r>
        <w:rPr>
          <w:b/>
          <w:bCs/>
        </w:rPr>
        <w:t>New Business</w:t>
      </w:r>
    </w:p>
    <w:p w14:paraId="66303789" w14:textId="137C5A27" w:rsidR="00FC2CA0" w:rsidRPr="00FC2CA0" w:rsidRDefault="00FC2CA0">
      <w:r>
        <w:t>Discussion of aligning with ministries</w:t>
      </w:r>
    </w:p>
    <w:p w14:paraId="4A00A8BF" w14:textId="45765FAA" w:rsidR="00FC2CA0" w:rsidRPr="00FC2CA0" w:rsidRDefault="00FC2CA0">
      <w:pPr>
        <w:rPr>
          <w:b/>
          <w:bCs/>
        </w:rPr>
      </w:pPr>
      <w:r>
        <w:rPr>
          <w:b/>
          <w:bCs/>
        </w:rPr>
        <w:t>Old Business</w:t>
      </w:r>
    </w:p>
    <w:p w14:paraId="36B375CC" w14:textId="4741B7BD" w:rsidR="00FC2CA0" w:rsidRDefault="00FC2CA0">
      <w:r>
        <w:t>None</w:t>
      </w:r>
    </w:p>
    <w:p w14:paraId="001C253E" w14:textId="08B9D068" w:rsidR="00B61392" w:rsidRPr="00FC2CA0" w:rsidRDefault="00FC2CA0">
      <w:pPr>
        <w:rPr>
          <w:i/>
          <w:iCs/>
        </w:rPr>
      </w:pPr>
      <w:r>
        <w:rPr>
          <w:b/>
          <w:bCs/>
          <w:i/>
          <w:iCs/>
        </w:rPr>
        <w:t xml:space="preserve">Moved and agreed </w:t>
      </w:r>
      <w:r>
        <w:rPr>
          <w:i/>
          <w:iCs/>
        </w:rPr>
        <w:t>to adjourn</w:t>
      </w:r>
    </w:p>
    <w:p w14:paraId="55975E97" w14:textId="77777777" w:rsidR="00FC2CA0" w:rsidRPr="00FC2CA0" w:rsidRDefault="00FC2CA0" w:rsidP="00FC2CA0">
      <w:pPr>
        <w:rPr>
          <w:b/>
          <w:bCs/>
        </w:rPr>
      </w:pPr>
      <w:r>
        <w:rPr>
          <w:b/>
          <w:bCs/>
        </w:rPr>
        <w:t>Prayer</w:t>
      </w:r>
    </w:p>
    <w:p w14:paraId="2309448D" w14:textId="77777777" w:rsidR="00B61392" w:rsidRPr="00B61392" w:rsidRDefault="00B61392"/>
    <w:sectPr w:rsidR="00B61392" w:rsidRPr="00B6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4"/>
    <w:rsid w:val="00073183"/>
    <w:rsid w:val="000F1EB1"/>
    <w:rsid w:val="0031598F"/>
    <w:rsid w:val="0051090A"/>
    <w:rsid w:val="00737734"/>
    <w:rsid w:val="00B61392"/>
    <w:rsid w:val="00BF79E9"/>
    <w:rsid w:val="00C24C74"/>
    <w:rsid w:val="00C61AC9"/>
    <w:rsid w:val="00D656FC"/>
    <w:rsid w:val="00DE38F4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A3B1"/>
  <w15:chartTrackingRefBased/>
  <w15:docId w15:val="{A12EA638-2BB4-4B72-8C54-93178CB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&amp; Dunlop, LLC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Richardson Smith</dc:creator>
  <cp:keywords/>
  <dc:description/>
  <cp:lastModifiedBy>Frances Goodman</cp:lastModifiedBy>
  <cp:revision>2</cp:revision>
  <dcterms:created xsi:type="dcterms:W3CDTF">2024-02-12T20:46:00Z</dcterms:created>
  <dcterms:modified xsi:type="dcterms:W3CDTF">2024-02-12T20:46:00Z</dcterms:modified>
</cp:coreProperties>
</file>